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63" w:rsidRDefault="00EA1563">
      <w:r>
        <w:t>Notes of Education Group Meeting</w:t>
      </w:r>
    </w:p>
    <w:p w:rsidR="00C20C29" w:rsidRDefault="00EA1563">
      <w:r>
        <w:t xml:space="preserve">Held at </w:t>
      </w:r>
      <w:proofErr w:type="spellStart"/>
      <w:r>
        <w:t>Robertsbridge</w:t>
      </w:r>
      <w:proofErr w:type="spellEnd"/>
      <w:r>
        <w:t xml:space="preserve"> Community College</w:t>
      </w:r>
    </w:p>
    <w:p w:rsidR="00EA1563" w:rsidRDefault="00EA1563">
      <w:r>
        <w:t>8</w:t>
      </w:r>
      <w:r w:rsidRPr="00EA1563">
        <w:rPr>
          <w:vertAlign w:val="superscript"/>
        </w:rPr>
        <w:t>th</w:t>
      </w:r>
      <w:r>
        <w:t xml:space="preserve"> May 2015</w:t>
      </w:r>
    </w:p>
    <w:p w:rsidR="00EA1563" w:rsidRDefault="00EA1563">
      <w:r>
        <w:t xml:space="preserve">Present: Nick Greenfield, Simon </w:t>
      </w:r>
      <w:proofErr w:type="spellStart"/>
      <w:r>
        <w:t>Potten</w:t>
      </w:r>
      <w:proofErr w:type="spellEnd"/>
      <w:r w:rsidR="004C2034">
        <w:t xml:space="preserve"> (Headmaster)</w:t>
      </w:r>
      <w:r>
        <w:t>, David Evans</w:t>
      </w:r>
      <w:r w:rsidR="004C2034">
        <w:t xml:space="preserve"> (Business Manager)</w:t>
      </w:r>
    </w:p>
    <w:p w:rsidR="00EA1563" w:rsidRDefault="00EA1563" w:rsidP="00EA1563">
      <w:pPr>
        <w:pStyle w:val="ListParagraph"/>
        <w:numPr>
          <w:ilvl w:val="0"/>
          <w:numId w:val="1"/>
        </w:numPr>
      </w:pPr>
      <w:r>
        <w:t xml:space="preserve">NG explained the </w:t>
      </w:r>
      <w:r w:rsidR="004C2034">
        <w:t>N</w:t>
      </w:r>
      <w:r>
        <w:t>eighbourhood</w:t>
      </w:r>
      <w:r w:rsidR="004C2034">
        <w:t xml:space="preserve"> P</w:t>
      </w:r>
      <w:r>
        <w:t xml:space="preserve">lan process and shared the </w:t>
      </w:r>
      <w:r w:rsidR="004C2034">
        <w:t>N</w:t>
      </w:r>
      <w:r>
        <w:t>eighbourhood plan map sho</w:t>
      </w:r>
      <w:r w:rsidR="004C2034">
        <w:t>wing potential development sites where the 155 properties could be built by 2028.</w:t>
      </w:r>
    </w:p>
    <w:p w:rsidR="00E1167A" w:rsidRDefault="00E1167A" w:rsidP="00EA1563">
      <w:pPr>
        <w:pStyle w:val="ListParagraph"/>
        <w:numPr>
          <w:ilvl w:val="0"/>
          <w:numId w:val="1"/>
        </w:numPr>
      </w:pPr>
      <w:r>
        <w:t>NG explained the difference between S106 payments and the Community Infrastructure Levy.</w:t>
      </w:r>
    </w:p>
    <w:p w:rsidR="00E1167A" w:rsidRDefault="00E1167A" w:rsidP="00EA1563">
      <w:pPr>
        <w:pStyle w:val="ListParagraph"/>
        <w:numPr>
          <w:ilvl w:val="0"/>
          <w:numId w:val="1"/>
        </w:numPr>
      </w:pPr>
      <w:r>
        <w:t>SP explained that the college was full to capacity and that any new homes would increase the need for college spaces.</w:t>
      </w:r>
      <w:r w:rsidR="004C2034">
        <w:t xml:space="preserve"> The college is aging and the corridors are dangerously narrow for the number of students and building more classrooms is not the answer.</w:t>
      </w:r>
    </w:p>
    <w:p w:rsidR="00EA1563" w:rsidRDefault="00EA1563" w:rsidP="00EA1563">
      <w:pPr>
        <w:pStyle w:val="ListParagraph"/>
        <w:numPr>
          <w:ilvl w:val="0"/>
          <w:numId w:val="1"/>
        </w:numPr>
      </w:pPr>
      <w:r>
        <w:t>SP explained of the difficulties in accessi</w:t>
      </w:r>
      <w:r w:rsidR="004C2034">
        <w:t>ng the existing site, with bu</w:t>
      </w:r>
      <w:r>
        <w:t xml:space="preserve">ses having to navigate narrow and busy roads daily to access the college. </w:t>
      </w:r>
      <w:r w:rsidR="004C2034">
        <w:t xml:space="preserve"> </w:t>
      </w:r>
      <w:r>
        <w:t xml:space="preserve">Potential new access roads were discussed via the mill site, </w:t>
      </w:r>
      <w:proofErr w:type="spellStart"/>
      <w:r>
        <w:t>Bellhurst</w:t>
      </w:r>
      <w:proofErr w:type="spellEnd"/>
      <w:r>
        <w:t xml:space="preserve"> Road and </w:t>
      </w:r>
      <w:proofErr w:type="spellStart"/>
      <w:r>
        <w:t>Bugse</w:t>
      </w:r>
      <w:r w:rsidR="004C2034">
        <w:t>l</w:t>
      </w:r>
      <w:r>
        <w:t>l</w:t>
      </w:r>
      <w:proofErr w:type="spellEnd"/>
      <w:r>
        <w:t xml:space="preserve"> Lane</w:t>
      </w:r>
      <w:r w:rsidR="004C2034">
        <w:t>,</w:t>
      </w:r>
      <w:r w:rsidR="00E1167A">
        <w:t xml:space="preserve"> although a</w:t>
      </w:r>
      <w:r w:rsidR="005334BA">
        <w:t>ll were thought to be unlikely</w:t>
      </w:r>
      <w:r w:rsidR="00E1167A">
        <w:t xml:space="preserve"> in reality.</w:t>
      </w:r>
    </w:p>
    <w:p w:rsidR="00E1167A" w:rsidRDefault="00E1167A" w:rsidP="00EA1563">
      <w:pPr>
        <w:pStyle w:val="ListParagraph"/>
        <w:numPr>
          <w:ilvl w:val="0"/>
          <w:numId w:val="1"/>
        </w:numPr>
      </w:pPr>
      <w:r>
        <w:t>The prospect of a new college being built on the mill site was discussed and was favoured if money was available. A split site is not desirable. Second favourite was the extension of the existing site into the field east of the current site</w:t>
      </w:r>
      <w:r w:rsidR="004C2034">
        <w:t xml:space="preserve"> which is currently farmland</w:t>
      </w:r>
      <w:r>
        <w:t>.</w:t>
      </w:r>
    </w:p>
    <w:p w:rsidR="005334BA" w:rsidRDefault="005334BA" w:rsidP="00EA1563">
      <w:pPr>
        <w:pStyle w:val="ListParagraph"/>
        <w:numPr>
          <w:ilvl w:val="0"/>
          <w:numId w:val="1"/>
        </w:numPr>
      </w:pPr>
      <w:r>
        <w:t>NG agreed to contact ESCC to see if funding for a new school was a possibility.</w:t>
      </w:r>
    </w:p>
    <w:p w:rsidR="00E1167A" w:rsidRDefault="00E1167A" w:rsidP="00EA1563">
      <w:pPr>
        <w:pStyle w:val="ListParagraph"/>
        <w:numPr>
          <w:ilvl w:val="0"/>
          <w:numId w:val="1"/>
        </w:numPr>
      </w:pPr>
      <w:r>
        <w:t>NG explained</w:t>
      </w:r>
      <w:r w:rsidR="004C2034">
        <w:t xml:space="preserve"> of businesses providing employees for charity days for schools and gave an example of Lloyds Bank supporting tower Hamlets Business Partnerships in sporting Mulberry school for girls.</w:t>
      </w:r>
    </w:p>
    <w:p w:rsidR="004C2034" w:rsidRDefault="005334BA" w:rsidP="00EA1563">
      <w:pPr>
        <w:pStyle w:val="ListParagraph"/>
        <w:numPr>
          <w:ilvl w:val="0"/>
          <w:numId w:val="1"/>
        </w:numPr>
      </w:pPr>
      <w:r>
        <w:t>SP is keen to get students</w:t>
      </w:r>
      <w:r w:rsidR="004C2034">
        <w:t xml:space="preserve"> involved in community projects</w:t>
      </w:r>
      <w:r>
        <w:t>.</w:t>
      </w:r>
    </w:p>
    <w:p w:rsidR="005334BA" w:rsidRDefault="005334BA" w:rsidP="00EA1563">
      <w:pPr>
        <w:pStyle w:val="ListParagraph"/>
        <w:numPr>
          <w:ilvl w:val="0"/>
          <w:numId w:val="1"/>
        </w:numPr>
      </w:pPr>
      <w:r>
        <w:t>DE is keen to get involved in the Neighbourhood Plan process and to be part of the Education Group.</w:t>
      </w:r>
    </w:p>
    <w:p w:rsidR="00EA1563" w:rsidRDefault="00EA1563"/>
    <w:sectPr w:rsidR="00EA1563" w:rsidSect="00C20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6DA"/>
    <w:multiLevelType w:val="hybridMultilevel"/>
    <w:tmpl w:val="13086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563"/>
    <w:rsid w:val="004C2034"/>
    <w:rsid w:val="005334BA"/>
    <w:rsid w:val="005535B0"/>
    <w:rsid w:val="00C20C29"/>
    <w:rsid w:val="00E1167A"/>
    <w:rsid w:val="00EA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2015-06-15T20:35:00Z</dcterms:created>
  <dcterms:modified xsi:type="dcterms:W3CDTF">2015-06-15T21:27:00Z</dcterms:modified>
</cp:coreProperties>
</file>